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433B" w14:textId="77777777" w:rsidR="00435375" w:rsidRDefault="00435375" w:rsidP="004353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3A1E068D" w14:textId="77777777" w:rsidR="00435375" w:rsidRDefault="00435375" w:rsidP="00435375">
      <w:pPr>
        <w:jc w:val="both"/>
        <w:rPr>
          <w:b/>
          <w:bCs/>
        </w:rPr>
      </w:pPr>
    </w:p>
    <w:p w14:paraId="5DCDE98E" w14:textId="17CAA7D9" w:rsidR="00435375" w:rsidRDefault="00435375" w:rsidP="00435375">
      <w:pPr>
        <w:jc w:val="both"/>
        <w:rPr>
          <w:b/>
          <w:bCs/>
        </w:rPr>
      </w:pPr>
      <w:r>
        <w:rPr>
          <w:b/>
          <w:bCs/>
        </w:rPr>
        <w:t>Martedì 4 agosto. Paolo apostolo di Cristo Gesù (Col.1,1-2)</w:t>
      </w:r>
    </w:p>
    <w:p w14:paraId="2CEE1A14" w14:textId="47F51610" w:rsidR="00435375" w:rsidRDefault="00435375" w:rsidP="00435375">
      <w:pPr>
        <w:jc w:val="both"/>
        <w:rPr>
          <w:i/>
          <w:iCs/>
        </w:rPr>
      </w:pPr>
      <w:r w:rsidRPr="00435375">
        <w:rPr>
          <w:i/>
          <w:iCs/>
        </w:rPr>
        <w:t xml:space="preserve"> </w:t>
      </w:r>
      <w:r>
        <w:rPr>
          <w:i/>
          <w:iCs/>
          <w:vertAlign w:val="superscript"/>
        </w:rPr>
        <w:t>‘</w:t>
      </w:r>
      <w:r w:rsidRPr="00435375">
        <w:rPr>
          <w:i/>
          <w:iCs/>
        </w:rPr>
        <w:t>Paolo, apostolo di Cristo Gesù per volontà di Dio, e il fratello Timòteo, ai santi e credenti fratelli in Cristo che sono a Colosse: grazia a voi e pace da Dio, Padre nostro</w:t>
      </w:r>
      <w:r>
        <w:rPr>
          <w:i/>
          <w:iCs/>
        </w:rPr>
        <w:t>. (Col 1,1-2)</w:t>
      </w:r>
    </w:p>
    <w:p w14:paraId="04BB3E87" w14:textId="77777777" w:rsidR="00503938" w:rsidRDefault="00503938" w:rsidP="00435375">
      <w:pPr>
        <w:jc w:val="both"/>
        <w:rPr>
          <w:i/>
          <w:iCs/>
        </w:rPr>
      </w:pPr>
    </w:p>
    <w:p w14:paraId="0865B534" w14:textId="77777777" w:rsidR="00503938" w:rsidRPr="00503938" w:rsidRDefault="00503938" w:rsidP="00503938">
      <w:pPr>
        <w:numPr>
          <w:ilvl w:val="0"/>
          <w:numId w:val="1"/>
        </w:numPr>
        <w:spacing w:after="160" w:line="252" w:lineRule="auto"/>
        <w:contextualSpacing/>
        <w:jc w:val="both"/>
        <w:rPr>
          <w:color w:val="EE0000"/>
        </w:rPr>
      </w:pPr>
      <w:r w:rsidRPr="00503938">
        <w:rPr>
          <w:b/>
          <w:bCs/>
          <w:color w:val="EE0000"/>
        </w:rPr>
        <w:t>Prescritto</w:t>
      </w:r>
      <w:r w:rsidRPr="00503938">
        <w:rPr>
          <w:color w:val="EE0000"/>
        </w:rPr>
        <w:t xml:space="preserve"> (</w:t>
      </w:r>
      <w:r w:rsidRPr="00503938">
        <w:rPr>
          <w:i/>
          <w:iCs/>
          <w:color w:val="EE0000"/>
        </w:rPr>
        <w:t>1,1-2)</w:t>
      </w:r>
    </w:p>
    <w:p w14:paraId="40E544E9" w14:textId="77777777" w:rsidR="00503938" w:rsidRPr="00503938" w:rsidRDefault="00503938" w:rsidP="00503938">
      <w:pPr>
        <w:numPr>
          <w:ilvl w:val="0"/>
          <w:numId w:val="1"/>
        </w:numPr>
        <w:spacing w:after="160" w:line="252" w:lineRule="auto"/>
        <w:contextualSpacing/>
        <w:jc w:val="both"/>
      </w:pPr>
      <w:r w:rsidRPr="00503938">
        <w:rPr>
          <w:b/>
          <w:bCs/>
        </w:rPr>
        <w:t>Introduzione generale</w:t>
      </w:r>
      <w:r w:rsidRPr="00503938">
        <w:t xml:space="preserve"> </w:t>
      </w:r>
      <w:r w:rsidRPr="00503938">
        <w:rPr>
          <w:i/>
          <w:iCs/>
        </w:rPr>
        <w:t xml:space="preserve">(1,3-23): a. </w:t>
      </w:r>
      <w:r w:rsidRPr="00503938">
        <w:t>ringraziamenti; b. la preghiera per la piena conoscenza di Cristo e inno cristologico; c. i tre temi della lettera</w:t>
      </w:r>
    </w:p>
    <w:p w14:paraId="1D9197E0" w14:textId="420F97C6" w:rsidR="00B20F73" w:rsidRDefault="00503938" w:rsidP="00B20F73">
      <w:pPr>
        <w:numPr>
          <w:ilvl w:val="0"/>
          <w:numId w:val="1"/>
        </w:numPr>
        <w:spacing w:after="160" w:line="252" w:lineRule="auto"/>
        <w:contextualSpacing/>
        <w:jc w:val="both"/>
      </w:pPr>
      <w:r w:rsidRPr="00503938">
        <w:rPr>
          <w:b/>
          <w:bCs/>
        </w:rPr>
        <w:t xml:space="preserve">Il corpo della lettera </w:t>
      </w:r>
      <w:r w:rsidRPr="00503938">
        <w:rPr>
          <w:i/>
          <w:iCs/>
        </w:rPr>
        <w:t>(1,24-4,</w:t>
      </w:r>
      <w:r w:rsidR="00B20F73">
        <w:rPr>
          <w:i/>
          <w:iCs/>
        </w:rPr>
        <w:t>1</w:t>
      </w:r>
      <w:r w:rsidRPr="00503938">
        <w:rPr>
          <w:i/>
          <w:iCs/>
        </w:rPr>
        <w:t>)</w:t>
      </w:r>
      <w:r w:rsidRPr="00503938">
        <w:rPr>
          <w:b/>
          <w:bCs/>
        </w:rPr>
        <w:t>:</w:t>
      </w:r>
    </w:p>
    <w:p w14:paraId="466E9F3D" w14:textId="77777777" w:rsidR="00B20F73" w:rsidRPr="00B20F73" w:rsidRDefault="00B20F73" w:rsidP="00B20F73">
      <w:pPr>
        <w:numPr>
          <w:ilvl w:val="0"/>
          <w:numId w:val="2"/>
        </w:numPr>
      </w:pPr>
      <w:r w:rsidRPr="00B20F73">
        <w:t>L’annuncio del Vangelo come Mistero (1,24-2,5)</w:t>
      </w:r>
    </w:p>
    <w:p w14:paraId="1CDFD36F" w14:textId="77777777" w:rsidR="00B20F73" w:rsidRPr="00B20F73" w:rsidRDefault="00B20F73" w:rsidP="00B20F73">
      <w:pPr>
        <w:numPr>
          <w:ilvl w:val="0"/>
          <w:numId w:val="2"/>
        </w:numPr>
      </w:pPr>
      <w:r w:rsidRPr="00B20F73">
        <w:t>Rimanere saldi nell’insegnamento ricevuto (2,6-23)</w:t>
      </w:r>
    </w:p>
    <w:p w14:paraId="064720EA" w14:textId="41A86605" w:rsidR="00E13D8A" w:rsidRPr="00B20F73" w:rsidRDefault="00B20F73" w:rsidP="00B20F73">
      <w:pPr>
        <w:numPr>
          <w:ilvl w:val="0"/>
          <w:numId w:val="2"/>
        </w:numPr>
      </w:pPr>
      <w:r w:rsidRPr="00B20F73">
        <w:t>La vita nuova in Cristo (3,1-4,1)</w:t>
      </w:r>
    </w:p>
    <w:p w14:paraId="4BD02656" w14:textId="77777777" w:rsidR="00EC5CCA" w:rsidRDefault="00E13D8A" w:rsidP="00EC5CCA">
      <w:pPr>
        <w:numPr>
          <w:ilvl w:val="0"/>
          <w:numId w:val="3"/>
        </w:numPr>
        <w:spacing w:after="160" w:line="252" w:lineRule="auto"/>
        <w:contextualSpacing/>
        <w:jc w:val="both"/>
      </w:pPr>
      <w:r w:rsidRPr="00503938">
        <w:rPr>
          <w:b/>
          <w:bCs/>
        </w:rPr>
        <w:t>Conclusione esortativa</w:t>
      </w:r>
      <w:r w:rsidRPr="00503938">
        <w:t xml:space="preserve"> (4,2-6)</w:t>
      </w:r>
    </w:p>
    <w:p w14:paraId="3607BB56" w14:textId="487F042E" w:rsidR="00EC5CCA" w:rsidRPr="00EC5CCA" w:rsidRDefault="00EC5CCA" w:rsidP="00EC5CCA">
      <w:pPr>
        <w:numPr>
          <w:ilvl w:val="0"/>
          <w:numId w:val="3"/>
        </w:numPr>
        <w:spacing w:after="160" w:line="252" w:lineRule="auto"/>
        <w:contextualSpacing/>
        <w:jc w:val="both"/>
      </w:pPr>
      <w:r w:rsidRPr="00EC5CCA">
        <w:rPr>
          <w:b/>
          <w:bCs/>
        </w:rPr>
        <w:t>Notizie e saluti</w:t>
      </w:r>
      <w:r w:rsidRPr="00EC5CCA">
        <w:t xml:space="preserve"> (4, 7-18)</w:t>
      </w:r>
    </w:p>
    <w:p w14:paraId="78D05530" w14:textId="613AEF8A" w:rsidR="00435375" w:rsidRDefault="00435375" w:rsidP="00435375">
      <w:pPr>
        <w:jc w:val="both"/>
        <w:rPr>
          <w:b/>
          <w:bCs/>
        </w:rPr>
      </w:pPr>
    </w:p>
    <w:p w14:paraId="030EF485" w14:textId="2F30C109" w:rsidR="00E13D8A" w:rsidRDefault="00E13D8A" w:rsidP="00435375">
      <w:pPr>
        <w:jc w:val="both"/>
        <w:rPr>
          <w:b/>
          <w:bCs/>
        </w:rPr>
      </w:pPr>
      <w:r>
        <w:rPr>
          <w:b/>
          <w:bCs/>
        </w:rPr>
        <w:t>Esegesi</w:t>
      </w:r>
    </w:p>
    <w:p w14:paraId="5A6A334E" w14:textId="77777777" w:rsidR="00463695" w:rsidRPr="00E13D8A" w:rsidRDefault="00463695" w:rsidP="00435375">
      <w:pPr>
        <w:jc w:val="both"/>
        <w:rPr>
          <w:b/>
          <w:bCs/>
        </w:rPr>
      </w:pPr>
    </w:p>
    <w:p w14:paraId="0749A023" w14:textId="56CDDB52" w:rsidR="00E13D8A" w:rsidRDefault="00E13D8A" w:rsidP="00435375">
      <w:pPr>
        <w:jc w:val="both"/>
      </w:pPr>
      <w:r>
        <w:t xml:space="preserve">v.1. Apostolo. Il nome è seguito dalla qualifica ‘apostolo’, cioè inviato. È comune in molte altre lettere paoline. Qui si aggiunge ‘per volontà di Dio’: indica che la scelta non è sua, ma è gratuita e dipende solo da Dio. </w:t>
      </w:r>
    </w:p>
    <w:p w14:paraId="39943073" w14:textId="20FECE52" w:rsidR="00E13D8A" w:rsidRDefault="00E13D8A" w:rsidP="00435375">
      <w:pPr>
        <w:jc w:val="both"/>
      </w:pPr>
      <w:r>
        <w:t xml:space="preserve">Timoteo è citato anche in 1-2 Tessalonicesi e Filippesi; con il termine ‘fratello’ in 2Corinti e Filemone. </w:t>
      </w:r>
    </w:p>
    <w:p w14:paraId="607A0DE6" w14:textId="5F29DB70" w:rsidR="00E13D8A" w:rsidRDefault="00E13D8A" w:rsidP="00435375">
      <w:pPr>
        <w:jc w:val="both"/>
      </w:pPr>
      <w:r>
        <w:t>v.2</w:t>
      </w:r>
      <w:r w:rsidR="00CB7768">
        <w:t>a</w:t>
      </w:r>
      <w:r>
        <w:t xml:space="preserve"> </w:t>
      </w:r>
      <w:r w:rsidR="00CB7768">
        <w:t xml:space="preserve">La lettura dipende da come vengono accorpate le parole: la più probabile potrebbe essere: ‘ai santi e fedeli fratelli in Cristo che sono a Colossi’. È l’unico indirizzo inziale che usa il termine ‘fratelli’ per indicare i destinatari della lettera. ‘In Cristo’ sottolinea </w:t>
      </w:r>
      <w:r w:rsidR="00B229E9">
        <w:t>il fondamento di questa fratellanza</w:t>
      </w:r>
      <w:r w:rsidR="003B6F8E">
        <w:t>.</w:t>
      </w:r>
    </w:p>
    <w:p w14:paraId="454C4EDC" w14:textId="7552D212" w:rsidR="00CB7768" w:rsidRPr="00E13D8A" w:rsidRDefault="00CB7768" w:rsidP="00435375">
      <w:pPr>
        <w:jc w:val="both"/>
      </w:pPr>
      <w:r>
        <w:t>v.2b. ‘Grazia e pace’</w:t>
      </w:r>
      <w:r w:rsidR="00463695">
        <w:t xml:space="preserve">. È il saluto utilizzato da Paolo anche in altre lettere. Il saluto ricalca il saluto usato nelle lettere del mondo classico (‘chaire’, salve) ma è usato in modo nuovo nell’augurio dei beni messianici come dono gratuito da parte di Dio. Il termine ‘Padre’ attribuito a Dio è stato usato anche dai greci: Zeus è </w:t>
      </w:r>
      <w:r w:rsidR="00B229E9">
        <w:t>‘</w:t>
      </w:r>
      <w:r w:rsidR="00463695">
        <w:t>padre degli uomini</w:t>
      </w:r>
      <w:r w:rsidR="00B229E9">
        <w:t xml:space="preserve"> e</w:t>
      </w:r>
      <w:r w:rsidR="00463695">
        <w:t xml:space="preserve"> degli dei’; anche nella Bibbia YHWH è il padre del popolo eletto, di Davide, del Messia. Gesù ha chiesto ai suoi discepoli di pregare Dio dicendo ‘Abbà’ (‘papà’) rivelando così che, con la sua venuta, Dio si è </w:t>
      </w:r>
      <w:r w:rsidR="00652792">
        <w:t>manifestato</w:t>
      </w:r>
      <w:r w:rsidR="00463695">
        <w:t xml:space="preserve"> pienamente come </w:t>
      </w:r>
      <w:r w:rsidR="00B229E9">
        <w:t>P</w:t>
      </w:r>
      <w:r w:rsidR="00463695">
        <w:t>adre buono.</w:t>
      </w:r>
    </w:p>
    <w:p w14:paraId="1ED3DE0C" w14:textId="77777777" w:rsidR="00463695" w:rsidRDefault="00463695" w:rsidP="00435375">
      <w:pPr>
        <w:jc w:val="both"/>
        <w:rPr>
          <w:b/>
          <w:bCs/>
        </w:rPr>
      </w:pPr>
    </w:p>
    <w:p w14:paraId="05AC9AC2" w14:textId="796E7D8F" w:rsidR="00435375" w:rsidRPr="00435375" w:rsidRDefault="00435375" w:rsidP="00435375">
      <w:pPr>
        <w:jc w:val="both"/>
        <w:rPr>
          <w:b/>
          <w:bCs/>
        </w:rPr>
      </w:pPr>
      <w:r>
        <w:rPr>
          <w:b/>
          <w:bCs/>
        </w:rPr>
        <w:t>Meditazione.</w:t>
      </w:r>
    </w:p>
    <w:p w14:paraId="10D9E357" w14:textId="0551F0D5" w:rsidR="00B229E9" w:rsidRDefault="00CC4A11" w:rsidP="00B229E9">
      <w:pPr>
        <w:jc w:val="both"/>
      </w:pPr>
      <w:r>
        <w:t>Vale la pena di riprendere e meditare un poco sulla</w:t>
      </w:r>
      <w:r w:rsidR="00B229E9">
        <w:t xml:space="preserve"> parola </w:t>
      </w:r>
      <w:r w:rsidR="00B229E9" w:rsidRPr="00AF6FDD">
        <w:rPr>
          <w:i/>
          <w:iCs/>
          <w:u w:val="single"/>
        </w:rPr>
        <w:t>apostolo</w:t>
      </w:r>
      <w:r w:rsidR="00B229E9">
        <w:t xml:space="preserve"> </w:t>
      </w:r>
      <w:r>
        <w:t xml:space="preserve">da cui deriva </w:t>
      </w:r>
      <w:r w:rsidR="00B229E9">
        <w:t>‘apostolato’</w:t>
      </w:r>
      <w:r>
        <w:t xml:space="preserve">. Con il termine ‘apostoli’ si indica di solito il gruppo dei dodici chiamati da Gesù per essere il fondamento e le colonne della </w:t>
      </w:r>
      <w:r w:rsidR="00FC09A0">
        <w:t xml:space="preserve">sua </w:t>
      </w:r>
      <w:r>
        <w:t xml:space="preserve">Chiesa. </w:t>
      </w:r>
      <w:r w:rsidR="00B229E9">
        <w:t xml:space="preserve"> </w:t>
      </w:r>
      <w:r>
        <w:t xml:space="preserve">Ora questo ministero continua nel Papa e nei Vescovi. Il termine, invece, ‘apostolato’ ha un significato più ampio. Il Concilio Vaticano II° ha dedicato un intero Decreto all’apostolato dei laici.  Non è questa la sede per riprenderlo; se mai si tratta di sottolineare una </w:t>
      </w:r>
      <w:r w:rsidR="00B229E9">
        <w:t>importante differenza rispetto al passato che d</w:t>
      </w:r>
      <w:r w:rsidR="00AF6FDD">
        <w:t>e</w:t>
      </w:r>
      <w:r w:rsidR="00B229E9">
        <w:t>s</w:t>
      </w:r>
      <w:r w:rsidR="00AF6FDD">
        <w:t>i</w:t>
      </w:r>
      <w:r w:rsidR="00B229E9">
        <w:t xml:space="preserve">gnava l’apostolato </w:t>
      </w:r>
      <w:r>
        <w:t>dei laici proprio dei</w:t>
      </w:r>
      <w:r w:rsidR="00B229E9">
        <w:t xml:space="preserve"> ‘cristiani impegnati’. </w:t>
      </w:r>
      <w:r w:rsidR="00B64047">
        <w:t xml:space="preserve">Io proporrei di abolire il termine ‘cristiano impegnato’ che spesso indica il ‘cristiano bigotto’. </w:t>
      </w:r>
      <w:r w:rsidR="00B229E9">
        <w:t>Molti ragionano ancora in questi termini</w:t>
      </w:r>
      <w:r w:rsidR="00B64047">
        <w:t xml:space="preserve"> che, anche se non i</w:t>
      </w:r>
      <w:r w:rsidR="00CD6CC5">
        <w:t>n</w:t>
      </w:r>
      <w:r w:rsidR="00B64047">
        <w:t xml:space="preserve"> modo esplicito,</w:t>
      </w:r>
      <w:r w:rsidR="00B229E9">
        <w:t xml:space="preserve"> sottendono la possibilità che ci siano ‘categorie’ di cristiani diversi, con doveri diversi.</w:t>
      </w:r>
      <w:r w:rsidR="00B64047">
        <w:t xml:space="preserve"> Non possono esserci cristiani disimpegnati. È urgente riscoprire che esiste </w:t>
      </w:r>
      <w:r w:rsidR="00B229E9">
        <w:t>un’unica vocazione</w:t>
      </w:r>
      <w:r w:rsidR="00B64047">
        <w:t xml:space="preserve"> per tutti ed è la configurazione a Gesù operata dallo Spirito santo nel Battesimo. La presenza dello Spirito non si cancella mai e la vocazione</w:t>
      </w:r>
      <w:r w:rsidR="00B229E9">
        <w:t xml:space="preserve"> battesimale </w:t>
      </w:r>
      <w:r w:rsidR="00B64047">
        <w:t xml:space="preserve">si dirama in </w:t>
      </w:r>
      <w:r w:rsidR="00B229E9">
        <w:t>mille strade</w:t>
      </w:r>
      <w:r w:rsidR="00B64047">
        <w:t xml:space="preserve"> e in infinite modalità</w:t>
      </w:r>
      <w:r w:rsidR="00B229E9">
        <w:t xml:space="preserve">. Le vocazioni </w:t>
      </w:r>
      <w:r w:rsidR="00AF6FDD">
        <w:t>(al</w:t>
      </w:r>
      <w:r w:rsidR="00B229E9">
        <w:t xml:space="preserve"> plurale) sono tante quante sono i cristiani; </w:t>
      </w:r>
      <w:r w:rsidR="00B64047">
        <w:t>ci sono vocazioni che determinano uno stato di vita (come quella episcopale da cui discende la vocazione presbiterale e diaconale, e quella matrimoniale) con compiti specifici (ministeri) nell’edificazione della Chiesa. Ma non esiste una ‘vocazione’ che si</w:t>
      </w:r>
      <w:r w:rsidR="00FC09A0">
        <w:t>a</w:t>
      </w:r>
      <w:r w:rsidR="00B64047">
        <w:t xml:space="preserve"> più importante</w:t>
      </w:r>
      <w:r w:rsidR="00FC09A0">
        <w:t xml:space="preserve"> è più necessaria</w:t>
      </w:r>
      <w:r w:rsidR="00B64047">
        <w:t xml:space="preserve"> di un’altra. I</w:t>
      </w:r>
      <w:r w:rsidR="00B229E9">
        <w:t xml:space="preserve"> cammini segnati da molti santi hanno costruito ‘famiglie di spiritualità’ belle e numerose come i fiori nei prati d’estate. Ma la Chiesa è l’unico ‘prato di tutti</w:t>
      </w:r>
      <w:r w:rsidR="00AF6FDD">
        <w:t>’</w:t>
      </w:r>
      <w:r w:rsidR="00B229E9">
        <w:t xml:space="preserve"> e anche i fili d’erba hanno la stessa forza degli apostoli </w:t>
      </w:r>
      <w:r w:rsidR="00B64047">
        <w:t xml:space="preserve">nel ricevere e nel distribuire </w:t>
      </w:r>
      <w:r w:rsidR="00B229E9">
        <w:t>l’amore il Signore.</w:t>
      </w:r>
      <w:r w:rsidR="00B64047">
        <w:t xml:space="preserve"> Oggi </w:t>
      </w:r>
      <w:r w:rsidR="000118A3">
        <w:t>si cerca di esprimere questa unità nell</w:t>
      </w:r>
      <w:r w:rsidR="00CD6CC5">
        <w:t>a</w:t>
      </w:r>
      <w:r w:rsidR="000118A3">
        <w:t xml:space="preserve"> diversità con il termine ‘sinodalità’. Siamo ancora agli inizi di questa essenziale riforma della Chiesa. </w:t>
      </w:r>
      <w:r w:rsidR="00FC09A0">
        <w:t>È</w:t>
      </w:r>
      <w:r w:rsidR="000118A3">
        <w:t xml:space="preserve"> un grande cantiere </w:t>
      </w:r>
      <w:r w:rsidR="00FC09A0">
        <w:t>(per</w:t>
      </w:r>
      <w:r w:rsidR="000118A3">
        <w:t xml:space="preserve"> la verità un po’ confuso e disordinato) ma l’Architetto </w:t>
      </w:r>
      <w:r w:rsidR="00FC09A0">
        <w:t>(lo</w:t>
      </w:r>
      <w:r w:rsidR="000118A3">
        <w:t xml:space="preserve"> Spirito santo) lavora notte e giorno e sa cosa sta facendo.</w:t>
      </w:r>
    </w:p>
    <w:p w14:paraId="5A332FFC" w14:textId="77777777" w:rsidR="00B229E9" w:rsidRDefault="00B229E9" w:rsidP="00B229E9">
      <w:pPr>
        <w:jc w:val="both"/>
      </w:pPr>
    </w:p>
    <w:p w14:paraId="2DD7AA51" w14:textId="0F8D7EF1" w:rsidR="00B229E9" w:rsidRDefault="00B229E9" w:rsidP="00B229E9">
      <w:pPr>
        <w:jc w:val="both"/>
      </w:pPr>
      <w:r w:rsidRPr="00AF6FDD">
        <w:rPr>
          <w:i/>
          <w:iCs/>
          <w:u w:val="single"/>
        </w:rPr>
        <w:t>Il saluto</w:t>
      </w:r>
      <w:r>
        <w:t>. I cristiani si salutano? Sono amici o si schedano per appartenenze che diventano più determinanti</w:t>
      </w:r>
      <w:r w:rsidR="00AF6FDD">
        <w:t>,</w:t>
      </w:r>
      <w:r>
        <w:t xml:space="preserve"> di fatto</w:t>
      </w:r>
      <w:r w:rsidR="00AF6FDD">
        <w:t>,</w:t>
      </w:r>
      <w:r>
        <w:t xml:space="preserve"> dell’essere l</w:t>
      </w:r>
      <w:r w:rsidR="000118A3">
        <w:t>’unico e intero</w:t>
      </w:r>
      <w:r>
        <w:t xml:space="preserve"> Corpo di Gesù? </w:t>
      </w:r>
      <w:r w:rsidR="000118A3">
        <w:t>Purtroppo g</w:t>
      </w:r>
      <w:r>
        <w:t>elosi</w:t>
      </w:r>
      <w:r w:rsidR="000118A3">
        <w:t>e</w:t>
      </w:r>
      <w:r>
        <w:t xml:space="preserve"> e invidi</w:t>
      </w:r>
      <w:r w:rsidR="000118A3">
        <w:t>e</w:t>
      </w:r>
      <w:r>
        <w:t xml:space="preserve"> infelicitano la Chiesa e la riempiono di pettegolezzi, di </w:t>
      </w:r>
      <w:r w:rsidR="00AF6FDD">
        <w:t xml:space="preserve">ipocrisia, e di divisioni. </w:t>
      </w:r>
      <w:r w:rsidR="000118A3">
        <w:t>La Chiesa era</w:t>
      </w:r>
      <w:r w:rsidR="00FC09A0">
        <w:t>,</w:t>
      </w:r>
      <w:r w:rsidR="000118A3">
        <w:t xml:space="preserve"> </w:t>
      </w:r>
      <w:r w:rsidR="00FC09A0">
        <w:t>è, e</w:t>
      </w:r>
      <w:r w:rsidR="000118A3">
        <w:t xml:space="preserve"> sarà sempre santa e peccatrice</w:t>
      </w:r>
      <w:r w:rsidR="00FC09A0">
        <w:t>;</w:t>
      </w:r>
      <w:r w:rsidR="000118A3">
        <w:t xml:space="preserve"> oggi è importante capire qual è il grande peccato che rischia di appannare la luce della Città posta sul monte. La divisione è la grande fatica e l’estremo pericolo che minaccia la Chiesa. Una Chiesa divisa diventa una Chiesa mondana e scandalizza l’immenso popolo delle donne e degli uomini che cercano fraternità e pace per vincere la solitudine e la mancanza di speranza.  L’ipocrisia, endemica nella Chiesa, sarà</w:t>
      </w:r>
      <w:r w:rsidR="00AF6FDD">
        <w:t xml:space="preserve"> un male incurabile? Speriamo di no.</w:t>
      </w:r>
    </w:p>
    <w:p w14:paraId="7E14915A" w14:textId="77777777" w:rsidR="00C052B9" w:rsidRDefault="00C052B9" w:rsidP="00B229E9">
      <w:pPr>
        <w:jc w:val="both"/>
      </w:pPr>
    </w:p>
    <w:p w14:paraId="3B838FAB" w14:textId="77777777" w:rsidR="00C052B9" w:rsidRDefault="00C052B9" w:rsidP="00B229E9">
      <w:pPr>
        <w:jc w:val="both"/>
      </w:pPr>
    </w:p>
    <w:p w14:paraId="3959328A" w14:textId="77777777" w:rsidR="00C052B9" w:rsidRDefault="00C052B9" w:rsidP="00B229E9">
      <w:pPr>
        <w:jc w:val="both"/>
      </w:pPr>
    </w:p>
    <w:p w14:paraId="31ADB4D1" w14:textId="77777777" w:rsidR="00FC09A0" w:rsidRDefault="00C052B9" w:rsidP="00B229E9">
      <w:pPr>
        <w:jc w:val="both"/>
        <w:rPr>
          <w:b/>
          <w:bCs/>
        </w:rPr>
      </w:pPr>
      <w:r w:rsidRPr="00C052B9">
        <w:rPr>
          <w:b/>
          <w:bCs/>
        </w:rPr>
        <w:t>Ruminatio.</w:t>
      </w:r>
      <w:r>
        <w:rPr>
          <w:b/>
          <w:bCs/>
        </w:rPr>
        <w:t xml:space="preserve"> </w:t>
      </w:r>
    </w:p>
    <w:p w14:paraId="10322E2B" w14:textId="77777777" w:rsidR="00FC09A0" w:rsidRDefault="00FC09A0" w:rsidP="00B229E9">
      <w:pPr>
        <w:jc w:val="both"/>
        <w:rPr>
          <w:b/>
          <w:bCs/>
        </w:rPr>
      </w:pPr>
    </w:p>
    <w:p w14:paraId="209E60A6" w14:textId="16FE37C1" w:rsidR="00C052B9" w:rsidRPr="00C052B9" w:rsidRDefault="00C052B9" w:rsidP="00FC09A0">
      <w:pPr>
        <w:jc w:val="center"/>
        <w:rPr>
          <w:i/>
          <w:iCs/>
        </w:rPr>
      </w:pPr>
      <w:r>
        <w:rPr>
          <w:i/>
          <w:iCs/>
        </w:rPr>
        <w:t>GRAZIA A VOI E PACE DA DIO, PADRE NOSTRO.</w:t>
      </w:r>
    </w:p>
    <w:p w14:paraId="232492C8" w14:textId="77777777" w:rsidR="00285B06" w:rsidRDefault="00285B06" w:rsidP="00FC09A0">
      <w:pPr>
        <w:jc w:val="center"/>
      </w:pPr>
    </w:p>
    <w:sectPr w:rsidR="00285B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796F"/>
    <w:multiLevelType w:val="hybridMultilevel"/>
    <w:tmpl w:val="023E6AEE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74FDF"/>
    <w:multiLevelType w:val="hybridMultilevel"/>
    <w:tmpl w:val="B2B44316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565C7"/>
    <w:multiLevelType w:val="hybridMultilevel"/>
    <w:tmpl w:val="9E98DF8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991256"/>
    <w:multiLevelType w:val="hybridMultilevel"/>
    <w:tmpl w:val="B26E9812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D6A15"/>
    <w:multiLevelType w:val="hybridMultilevel"/>
    <w:tmpl w:val="89ECC736"/>
    <w:lvl w:ilvl="0" w:tplc="B950B24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17711727">
    <w:abstractNumId w:val="3"/>
  </w:num>
  <w:num w:numId="2" w16cid:durableId="143204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7390900">
    <w:abstractNumId w:val="1"/>
  </w:num>
  <w:num w:numId="4" w16cid:durableId="1907059375">
    <w:abstractNumId w:val="0"/>
  </w:num>
  <w:num w:numId="5" w16cid:durableId="1867015169">
    <w:abstractNumId w:val="4"/>
  </w:num>
  <w:num w:numId="6" w16cid:durableId="13480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75"/>
    <w:rsid w:val="000118A3"/>
    <w:rsid w:val="001307F2"/>
    <w:rsid w:val="0016511F"/>
    <w:rsid w:val="00285B06"/>
    <w:rsid w:val="0037647C"/>
    <w:rsid w:val="003B6F8E"/>
    <w:rsid w:val="003F7832"/>
    <w:rsid w:val="00435375"/>
    <w:rsid w:val="00463695"/>
    <w:rsid w:val="00503938"/>
    <w:rsid w:val="00597AF0"/>
    <w:rsid w:val="005D64CB"/>
    <w:rsid w:val="005E53DD"/>
    <w:rsid w:val="00652792"/>
    <w:rsid w:val="00677B45"/>
    <w:rsid w:val="0078043A"/>
    <w:rsid w:val="007C4175"/>
    <w:rsid w:val="00800C96"/>
    <w:rsid w:val="00833F4D"/>
    <w:rsid w:val="008C49B8"/>
    <w:rsid w:val="009A71E6"/>
    <w:rsid w:val="009F09B3"/>
    <w:rsid w:val="00AF6FDD"/>
    <w:rsid w:val="00B20F73"/>
    <w:rsid w:val="00B229E9"/>
    <w:rsid w:val="00B64047"/>
    <w:rsid w:val="00C052B9"/>
    <w:rsid w:val="00C4126A"/>
    <w:rsid w:val="00CB7768"/>
    <w:rsid w:val="00CC4A11"/>
    <w:rsid w:val="00CD6CC5"/>
    <w:rsid w:val="00D118C2"/>
    <w:rsid w:val="00E13D8A"/>
    <w:rsid w:val="00EC5CCA"/>
    <w:rsid w:val="00FC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8C7BD"/>
  <w15:chartTrackingRefBased/>
  <w15:docId w15:val="{23672643-F4E6-410A-9043-87417A73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5375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5375"/>
    <w:pPr>
      <w:keepNext/>
      <w:keepLines/>
      <w:spacing w:before="360" w:after="8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5375"/>
    <w:pPr>
      <w:keepNext/>
      <w:keepLines/>
      <w:spacing w:before="160" w:after="80" w:line="254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5375"/>
    <w:pPr>
      <w:keepNext/>
      <w:keepLines/>
      <w:spacing w:before="160" w:after="80" w:line="254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5375"/>
    <w:pPr>
      <w:keepNext/>
      <w:keepLines/>
      <w:spacing w:before="80" w:after="40" w:line="254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5375"/>
    <w:pPr>
      <w:keepNext/>
      <w:keepLines/>
      <w:spacing w:before="80" w:after="40" w:line="254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5375"/>
    <w:pPr>
      <w:keepNext/>
      <w:keepLines/>
      <w:spacing w:before="40" w:line="254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5375"/>
    <w:pPr>
      <w:keepNext/>
      <w:keepLines/>
      <w:spacing w:before="40" w:line="254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5375"/>
    <w:pPr>
      <w:keepNext/>
      <w:keepLines/>
      <w:spacing w:line="254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5375"/>
    <w:pPr>
      <w:keepNext/>
      <w:keepLines/>
      <w:spacing w:line="254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537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537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5375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5375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5375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5375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5375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5375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5375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53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5375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5375"/>
    <w:pPr>
      <w:numPr>
        <w:ilvl w:val="1"/>
      </w:numPr>
      <w:spacing w:after="160" w:line="254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5375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5375"/>
    <w:pPr>
      <w:spacing w:before="160" w:after="160" w:line="254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5375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435375"/>
    <w:pPr>
      <w:spacing w:after="160" w:line="254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537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5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4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5375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4353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20</cp:revision>
  <dcterms:created xsi:type="dcterms:W3CDTF">2026-07-03T15:19:00Z</dcterms:created>
  <dcterms:modified xsi:type="dcterms:W3CDTF">2026-08-04T04:31:00Z</dcterms:modified>
</cp:coreProperties>
</file>